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23CDAD" w14:textId="77777777" w:rsidR="007609BC" w:rsidRPr="009F532B" w:rsidRDefault="00000000">
      <w:pPr>
        <w:pStyle w:val="Tytu"/>
        <w:jc w:val="center"/>
        <w:rPr>
          <w:lang w:val="pl-PL"/>
        </w:rPr>
      </w:pPr>
      <w:r w:rsidRPr="009F532B">
        <w:rPr>
          <w:lang w:val="pl-PL"/>
        </w:rPr>
        <w:t>Wymagania edukacyjne na poszczególne oceny</w:t>
      </w:r>
    </w:p>
    <w:p w14:paraId="4C965305" w14:textId="77777777" w:rsidR="007609BC" w:rsidRPr="009F532B" w:rsidRDefault="00000000">
      <w:pPr>
        <w:jc w:val="center"/>
        <w:rPr>
          <w:lang w:val="pl-PL"/>
        </w:rPr>
      </w:pPr>
      <w:r w:rsidRPr="009F532B">
        <w:rPr>
          <w:b/>
          <w:sz w:val="26"/>
          <w:lang w:val="pl-PL"/>
        </w:rPr>
        <w:t>JĘZYK POLSKI – KLASA 7</w:t>
      </w:r>
    </w:p>
    <w:p w14:paraId="3DFBB33E" w14:textId="77777777" w:rsidR="007609BC" w:rsidRPr="009F532B" w:rsidRDefault="00000000">
      <w:pPr>
        <w:jc w:val="center"/>
        <w:rPr>
          <w:lang w:val="pl-PL"/>
        </w:rPr>
      </w:pPr>
      <w:r w:rsidRPr="009F532B">
        <w:rPr>
          <w:color w:val="5A5A5A"/>
          <w:sz w:val="19"/>
          <w:lang w:val="pl-PL"/>
        </w:rPr>
        <w:t>rok szkolny 2026/2027 • podręcznik „Zamieńmy słowo” • podstawa programowa 2024</w:t>
      </w:r>
    </w:p>
    <w:p w14:paraId="47D6CE5A" w14:textId="77777777" w:rsidR="007609BC" w:rsidRDefault="00000000">
      <w:pPr>
        <w:pStyle w:val="Nagwek1"/>
      </w:pPr>
      <w:r>
        <w:t>Zasady ogólne</w:t>
      </w:r>
    </w:p>
    <w:p w14:paraId="16B72ABD" w14:textId="77777777" w:rsidR="007609BC" w:rsidRPr="009F532B" w:rsidRDefault="00000000">
      <w:pPr>
        <w:pStyle w:val="Dash"/>
        <w:rPr>
          <w:lang w:val="pl-PL"/>
        </w:rPr>
      </w:pPr>
      <w:r w:rsidRPr="009F532B">
        <w:rPr>
          <w:lang w:val="pl-PL"/>
        </w:rPr>
        <w:t>- Wymagania mają charakter kumulatywny – ocena wyższa obejmuje także wymagania przewidziane na oceny niższe.</w:t>
      </w:r>
    </w:p>
    <w:p w14:paraId="0BEF588C" w14:textId="77777777" w:rsidR="007609BC" w:rsidRPr="009F532B" w:rsidRDefault="00000000">
      <w:pPr>
        <w:pStyle w:val="Dash"/>
        <w:rPr>
          <w:lang w:val="pl-PL"/>
        </w:rPr>
      </w:pPr>
      <w:r w:rsidRPr="009F532B">
        <w:rPr>
          <w:lang w:val="pl-PL"/>
        </w:rPr>
        <w:t>- Ocenę niedostateczną (1) otrzymuje uczeń, który nie spełnia wymagań koniecznych na ocenę dopuszczającą.</w:t>
      </w:r>
    </w:p>
    <w:p w14:paraId="7824BC10" w14:textId="77777777" w:rsidR="007609BC" w:rsidRPr="009F532B" w:rsidRDefault="00000000">
      <w:pPr>
        <w:pStyle w:val="Dash"/>
        <w:rPr>
          <w:lang w:val="pl-PL"/>
        </w:rPr>
      </w:pPr>
      <w:r w:rsidRPr="009F532B">
        <w:rPr>
          <w:lang w:val="pl-PL"/>
        </w:rPr>
        <w:t>- Przy ustalaniu oceny uwzględnia się stopień opanowania wiadomości i umiejętności z kształcenia literackiego i kulturowego, kształcenia językowego oraz tworzenia wypowiedzi.</w:t>
      </w:r>
    </w:p>
    <w:p w14:paraId="344F9D69" w14:textId="77777777" w:rsidR="007609BC" w:rsidRPr="009F532B" w:rsidRDefault="00000000">
      <w:pPr>
        <w:pStyle w:val="Nagwek1"/>
        <w:rPr>
          <w:lang w:val="pl-PL"/>
        </w:rPr>
      </w:pPr>
      <w:r w:rsidRPr="009F532B">
        <w:rPr>
          <w:lang w:val="pl-PL"/>
        </w:rPr>
        <w:t>I. KSZTAŁCENIE LITERACKIE I KULTUROWE</w:t>
      </w:r>
    </w:p>
    <w:p w14:paraId="6D5698B0" w14:textId="77777777" w:rsidR="007609BC" w:rsidRPr="009F532B" w:rsidRDefault="00000000">
      <w:pPr>
        <w:pStyle w:val="Scope"/>
        <w:rPr>
          <w:lang w:val="pl-PL"/>
        </w:rPr>
      </w:pPr>
      <w:r w:rsidRPr="009F532B">
        <w:rPr>
          <w:lang w:val="pl-PL"/>
        </w:rPr>
        <w:t>Zakres: liryka, epika, dramat, ballada, teksty kultury.</w:t>
      </w:r>
    </w:p>
    <w:p w14:paraId="2E2C8615" w14:textId="77777777" w:rsidR="007609BC" w:rsidRPr="009F532B" w:rsidRDefault="00000000">
      <w:pPr>
        <w:pStyle w:val="Nagwek2"/>
        <w:rPr>
          <w:lang w:val="pl-PL"/>
        </w:rPr>
      </w:pPr>
      <w:r w:rsidRPr="009F532B">
        <w:rPr>
          <w:lang w:val="pl-PL"/>
        </w:rPr>
        <w:t>Ocena dopuszczająca (2)</w:t>
      </w:r>
    </w:p>
    <w:p w14:paraId="7D20AE10" w14:textId="77777777" w:rsidR="007609BC" w:rsidRPr="009F532B" w:rsidRDefault="00000000">
      <w:pPr>
        <w:pStyle w:val="Dash"/>
        <w:rPr>
          <w:lang w:val="pl-PL"/>
        </w:rPr>
      </w:pPr>
      <w:r w:rsidRPr="009F532B">
        <w:rPr>
          <w:lang w:val="pl-PL"/>
        </w:rPr>
        <w:t>- Rozpoznaje podstawowe rodzaje i wybrane gatunki literackie; odróżnia lirykę, epikę i dramat oraz zna podstawowe cechy ballady.</w:t>
      </w:r>
    </w:p>
    <w:p w14:paraId="69C2A53B" w14:textId="77777777" w:rsidR="007609BC" w:rsidRPr="009F532B" w:rsidRDefault="00000000">
      <w:pPr>
        <w:pStyle w:val="Dash"/>
        <w:rPr>
          <w:lang w:val="pl-PL"/>
        </w:rPr>
      </w:pPr>
      <w:r w:rsidRPr="009F532B">
        <w:rPr>
          <w:lang w:val="pl-PL"/>
        </w:rPr>
        <w:t>- Odtwarza najważniejsze informacje z tekstu: temat, bohaterów, miejsce i czas wydarzeń; zachowuje podstawową kolejność zdarzeń.</w:t>
      </w:r>
    </w:p>
    <w:p w14:paraId="6B49A75E" w14:textId="77777777" w:rsidR="007609BC" w:rsidRPr="009F532B" w:rsidRDefault="00000000">
      <w:pPr>
        <w:pStyle w:val="Dash"/>
        <w:rPr>
          <w:lang w:val="pl-PL"/>
        </w:rPr>
      </w:pPr>
      <w:r w:rsidRPr="009F532B">
        <w:rPr>
          <w:lang w:val="pl-PL"/>
        </w:rPr>
        <w:t>- Rozpoznaje podstawowe pojęcia i elementy budowy utworu (m.in. narrator, podmiot liryczny, adresat, wers, strofa, rym, akt, scena, dialog, didaskalia).</w:t>
      </w:r>
    </w:p>
    <w:p w14:paraId="03A6A050" w14:textId="77777777" w:rsidR="007609BC" w:rsidRPr="009F532B" w:rsidRDefault="00000000">
      <w:pPr>
        <w:pStyle w:val="Dash"/>
        <w:rPr>
          <w:lang w:val="pl-PL"/>
        </w:rPr>
      </w:pPr>
      <w:r w:rsidRPr="009F532B">
        <w:rPr>
          <w:lang w:val="pl-PL"/>
        </w:rPr>
        <w:t>- Nazywa wybrane środki artystyczne oraz rozpoznaje sens dosłowny, podstawowe wartości, przesłanie i elementy realistyczne lub fantastyczne.</w:t>
      </w:r>
    </w:p>
    <w:p w14:paraId="2A60C48D" w14:textId="77777777" w:rsidR="007609BC" w:rsidRPr="009F532B" w:rsidRDefault="00000000">
      <w:pPr>
        <w:pStyle w:val="Dash"/>
        <w:rPr>
          <w:lang w:val="pl-PL"/>
        </w:rPr>
      </w:pPr>
      <w:r w:rsidRPr="009F532B">
        <w:rPr>
          <w:lang w:val="pl-PL"/>
        </w:rPr>
        <w:t>- Rozpoznaje podstawowe teksty kultury i gatunki dziennikarskie oraz wyraża proste wrażenia i opinie.</w:t>
      </w:r>
    </w:p>
    <w:p w14:paraId="5D61247F" w14:textId="77777777" w:rsidR="007609BC" w:rsidRPr="009F532B" w:rsidRDefault="00000000">
      <w:pPr>
        <w:pStyle w:val="Nagwek2"/>
        <w:rPr>
          <w:lang w:val="pl-PL"/>
        </w:rPr>
      </w:pPr>
      <w:r w:rsidRPr="009F532B">
        <w:rPr>
          <w:lang w:val="pl-PL"/>
        </w:rPr>
        <w:t>Ocena dostateczna (3)</w:t>
      </w:r>
    </w:p>
    <w:p w14:paraId="72C1FCB7" w14:textId="77777777" w:rsidR="007609BC" w:rsidRPr="009F532B" w:rsidRDefault="00000000">
      <w:pPr>
        <w:pStyle w:val="Dash"/>
        <w:rPr>
          <w:lang w:val="pl-PL"/>
        </w:rPr>
      </w:pPr>
      <w:r w:rsidRPr="009F532B">
        <w:rPr>
          <w:lang w:val="pl-PL"/>
        </w:rPr>
        <w:t>- Opisuje świat przedstawiony, bohaterów, narratora lub podmiot liryczny; rozpoznaje wątki, cechy gatunkowe i podstawowe elementy kompozycji.</w:t>
      </w:r>
    </w:p>
    <w:p w14:paraId="1708FDDB" w14:textId="77777777" w:rsidR="007609BC" w:rsidRPr="009F532B" w:rsidRDefault="00000000">
      <w:pPr>
        <w:pStyle w:val="Dash"/>
        <w:rPr>
          <w:lang w:val="pl-PL"/>
        </w:rPr>
      </w:pPr>
      <w:r w:rsidRPr="009F532B">
        <w:rPr>
          <w:lang w:val="pl-PL"/>
        </w:rPr>
        <w:t>- Wyszukuje ważne informacje, rozpoznaje środki artystyczne, ironię, alegorię, komizm, przesłanie oraz elementy rytmizujące.</w:t>
      </w:r>
    </w:p>
    <w:p w14:paraId="4EFF7A52" w14:textId="77777777" w:rsidR="007609BC" w:rsidRPr="009F532B" w:rsidRDefault="00000000">
      <w:pPr>
        <w:pStyle w:val="Dash"/>
        <w:rPr>
          <w:lang w:val="pl-PL"/>
        </w:rPr>
      </w:pPr>
      <w:r w:rsidRPr="009F532B">
        <w:rPr>
          <w:lang w:val="pl-PL"/>
        </w:rPr>
        <w:t>- Rozróżnia elementy realistyczne i fantastyczne, rozpoznaje podstawowe konteksty i nawiązania biograficzne lub historyczne.</w:t>
      </w:r>
    </w:p>
    <w:p w14:paraId="3A048BBC" w14:textId="77777777" w:rsidR="007609BC" w:rsidRPr="009F532B" w:rsidRDefault="00000000">
      <w:pPr>
        <w:pStyle w:val="Dash"/>
        <w:rPr>
          <w:lang w:val="pl-PL"/>
        </w:rPr>
      </w:pPr>
      <w:r w:rsidRPr="009F532B">
        <w:rPr>
          <w:lang w:val="pl-PL"/>
        </w:rPr>
        <w:t>- Omawia tekst kultury, wskazuje jego elementy i podstawowe funkcje; podejmuje próbę interpretacji i przekładu intersemiotycznego.</w:t>
      </w:r>
    </w:p>
    <w:p w14:paraId="5B716D02" w14:textId="77777777" w:rsidR="007609BC" w:rsidRPr="009F532B" w:rsidRDefault="00000000">
      <w:pPr>
        <w:pStyle w:val="Nagwek2"/>
        <w:rPr>
          <w:lang w:val="pl-PL"/>
        </w:rPr>
      </w:pPr>
      <w:r w:rsidRPr="009F532B">
        <w:rPr>
          <w:lang w:val="pl-PL"/>
        </w:rPr>
        <w:t>Ocena dobra (4)</w:t>
      </w:r>
    </w:p>
    <w:p w14:paraId="296FCB08" w14:textId="77777777" w:rsidR="007609BC" w:rsidRPr="009F532B" w:rsidRDefault="00000000">
      <w:pPr>
        <w:pStyle w:val="Dash"/>
        <w:rPr>
          <w:lang w:val="pl-PL"/>
        </w:rPr>
      </w:pPr>
      <w:r w:rsidRPr="009F532B">
        <w:rPr>
          <w:lang w:val="pl-PL"/>
        </w:rPr>
        <w:t>- Uzasadnia przynależność utworu do rodzaju lub gatunku; porządkuje wydarzenia i rozpoznaje zależności przyczynowo-skutkowe.</w:t>
      </w:r>
    </w:p>
    <w:p w14:paraId="40CCBB90" w14:textId="77777777" w:rsidR="007609BC" w:rsidRPr="009F532B" w:rsidRDefault="00000000">
      <w:pPr>
        <w:pStyle w:val="Dash"/>
        <w:rPr>
          <w:lang w:val="pl-PL"/>
        </w:rPr>
      </w:pPr>
      <w:r w:rsidRPr="009F532B">
        <w:rPr>
          <w:lang w:val="pl-PL"/>
        </w:rPr>
        <w:t>- Charakteryzuje bohaterów, narratora lub podmiot liryczny, omawia ich relacje, doświadczenia, wartości i motywacje, odwołując się do tekstu.</w:t>
      </w:r>
    </w:p>
    <w:p w14:paraId="09444BFF" w14:textId="77777777" w:rsidR="007609BC" w:rsidRPr="009F532B" w:rsidRDefault="00000000">
      <w:pPr>
        <w:pStyle w:val="Dash"/>
        <w:rPr>
          <w:lang w:val="pl-PL"/>
        </w:rPr>
      </w:pPr>
      <w:r w:rsidRPr="009F532B">
        <w:rPr>
          <w:lang w:val="pl-PL"/>
        </w:rPr>
        <w:t>- Interpretuje znaczenia dosłowne i przenośne, formułuje przesłanie, rozpoznaje funkcje wybranych środków artystycznych i elementów kompozycji.</w:t>
      </w:r>
    </w:p>
    <w:p w14:paraId="1C243075" w14:textId="77777777" w:rsidR="007609BC" w:rsidRPr="009F532B" w:rsidRDefault="00000000">
      <w:pPr>
        <w:pStyle w:val="Dash"/>
        <w:rPr>
          <w:lang w:val="pl-PL"/>
        </w:rPr>
      </w:pPr>
      <w:r w:rsidRPr="009F532B">
        <w:rPr>
          <w:lang w:val="pl-PL"/>
        </w:rPr>
        <w:t>- Omawia dzieło w kontekście historycznym, biograficznym lub kulturowym; porównuje własne odczytanie z treścią utworu.</w:t>
      </w:r>
    </w:p>
    <w:p w14:paraId="3363C289" w14:textId="77777777" w:rsidR="007609BC" w:rsidRPr="009F532B" w:rsidRDefault="00000000">
      <w:pPr>
        <w:pStyle w:val="Dash"/>
        <w:rPr>
          <w:lang w:val="pl-PL"/>
        </w:rPr>
      </w:pPr>
      <w:r w:rsidRPr="009F532B">
        <w:rPr>
          <w:lang w:val="pl-PL"/>
        </w:rPr>
        <w:t>- Opisuje i interpretuje teksty kultury, posługując się właściwą terminologią.</w:t>
      </w:r>
    </w:p>
    <w:p w14:paraId="152AC6EE" w14:textId="77777777" w:rsidR="007609BC" w:rsidRPr="009F532B" w:rsidRDefault="00000000">
      <w:pPr>
        <w:pStyle w:val="Nagwek2"/>
        <w:rPr>
          <w:lang w:val="pl-PL"/>
        </w:rPr>
      </w:pPr>
      <w:r w:rsidRPr="009F532B">
        <w:rPr>
          <w:lang w:val="pl-PL"/>
        </w:rPr>
        <w:t>Ocena bardzo dobra (5)</w:t>
      </w:r>
    </w:p>
    <w:p w14:paraId="251E650A" w14:textId="77777777" w:rsidR="007609BC" w:rsidRPr="009F532B" w:rsidRDefault="00000000">
      <w:pPr>
        <w:pStyle w:val="Dash"/>
        <w:rPr>
          <w:lang w:val="pl-PL"/>
        </w:rPr>
      </w:pPr>
      <w:r w:rsidRPr="009F532B">
        <w:rPr>
          <w:lang w:val="pl-PL"/>
        </w:rPr>
        <w:t>- Samodzielnie analizuje budowę i treść utworu, uzasadnia jego przynależność rodzajową i gatunkową oraz wskazuje funkcje ważnych elementów kompozycji.</w:t>
      </w:r>
    </w:p>
    <w:p w14:paraId="1A16FC8A" w14:textId="77777777" w:rsidR="007609BC" w:rsidRPr="009F532B" w:rsidRDefault="00000000">
      <w:pPr>
        <w:pStyle w:val="Dash"/>
        <w:rPr>
          <w:lang w:val="pl-PL"/>
        </w:rPr>
      </w:pPr>
      <w:r w:rsidRPr="009F532B">
        <w:rPr>
          <w:lang w:val="pl-PL"/>
        </w:rPr>
        <w:t>- Wnikliwie charakteryzuje bohaterów i relacje między nimi, interpretuje postawy, konflikty, wartości, ironię, komizm, alegorię i znaczenia przenośne.</w:t>
      </w:r>
    </w:p>
    <w:p w14:paraId="7EE2EDAE" w14:textId="77777777" w:rsidR="007609BC" w:rsidRPr="009F532B" w:rsidRDefault="00000000">
      <w:pPr>
        <w:pStyle w:val="Dash"/>
        <w:rPr>
          <w:lang w:val="pl-PL"/>
        </w:rPr>
      </w:pPr>
      <w:r w:rsidRPr="009F532B">
        <w:rPr>
          <w:lang w:val="pl-PL"/>
        </w:rPr>
        <w:t>- Formułuje i uzasadnia własną interpretację, wykorzystując cytaty, elementy utworu oraz odpowiednie konteksty.</w:t>
      </w:r>
    </w:p>
    <w:p w14:paraId="62C52B36" w14:textId="77777777" w:rsidR="007609BC" w:rsidRPr="009F532B" w:rsidRDefault="00000000">
      <w:pPr>
        <w:pStyle w:val="Dash"/>
        <w:rPr>
          <w:lang w:val="pl-PL"/>
        </w:rPr>
      </w:pPr>
      <w:r w:rsidRPr="009F532B">
        <w:rPr>
          <w:lang w:val="pl-PL"/>
        </w:rPr>
        <w:t>- Porównuje utwory lub teksty kultury, dostrzega nawiązania i wartości estetyczne oraz wyjaśnia ich funkcje.</w:t>
      </w:r>
    </w:p>
    <w:p w14:paraId="4117B253" w14:textId="77777777" w:rsidR="007609BC" w:rsidRPr="009F532B" w:rsidRDefault="00000000">
      <w:pPr>
        <w:pStyle w:val="Nagwek2"/>
        <w:rPr>
          <w:lang w:val="pl-PL"/>
        </w:rPr>
      </w:pPr>
      <w:r w:rsidRPr="009F532B">
        <w:rPr>
          <w:lang w:val="pl-PL"/>
        </w:rPr>
        <w:lastRenderedPageBreak/>
        <w:t>Ocena celująca (6)</w:t>
      </w:r>
    </w:p>
    <w:p w14:paraId="4520EFB8" w14:textId="77777777" w:rsidR="007609BC" w:rsidRPr="009F532B" w:rsidRDefault="00000000">
      <w:pPr>
        <w:pStyle w:val="Dash"/>
        <w:rPr>
          <w:lang w:val="pl-PL"/>
        </w:rPr>
      </w:pPr>
      <w:r w:rsidRPr="009F532B">
        <w:rPr>
          <w:lang w:val="pl-PL"/>
        </w:rPr>
        <w:t>- Samodzielnie i w sposób pogłębiony analizuje oraz interpretuje utwory literackie i teksty kultury, formułując trafne, dobrze uzasadnione wnioski.</w:t>
      </w:r>
    </w:p>
    <w:p w14:paraId="1B995052" w14:textId="77777777" w:rsidR="007609BC" w:rsidRPr="009F532B" w:rsidRDefault="00000000">
      <w:pPr>
        <w:pStyle w:val="Dash"/>
        <w:rPr>
          <w:lang w:val="pl-PL"/>
        </w:rPr>
      </w:pPr>
      <w:r w:rsidRPr="009F532B">
        <w:rPr>
          <w:lang w:val="pl-PL"/>
        </w:rPr>
        <w:t>- Swobodnie wykorzystuje terminologię literacką, wiedzę o historii i kulturze oraz różnorodne konteksty: biograficzne, historyczne, kulturowe, filozoficzne i społeczne.</w:t>
      </w:r>
    </w:p>
    <w:p w14:paraId="63AB1189" w14:textId="77777777" w:rsidR="007609BC" w:rsidRPr="009F532B" w:rsidRDefault="00000000">
      <w:pPr>
        <w:pStyle w:val="Dash"/>
        <w:rPr>
          <w:lang w:val="pl-PL"/>
        </w:rPr>
      </w:pPr>
      <w:r w:rsidRPr="009F532B">
        <w:rPr>
          <w:lang w:val="pl-PL"/>
        </w:rPr>
        <w:t>- Porównuje utwory z różnych epok i kultur, dostrzega związki między formą a treścią oraz funkcje środków artystycznych i elementów kompozycji.</w:t>
      </w:r>
    </w:p>
    <w:p w14:paraId="34CC9401" w14:textId="77777777" w:rsidR="007609BC" w:rsidRPr="009F532B" w:rsidRDefault="00000000">
      <w:pPr>
        <w:pStyle w:val="Dash"/>
        <w:rPr>
          <w:lang w:val="pl-PL"/>
        </w:rPr>
      </w:pPr>
      <w:r w:rsidRPr="009F532B">
        <w:rPr>
          <w:lang w:val="pl-PL"/>
        </w:rPr>
        <w:t>- Twórczo prezentuje własne odczytania i interpretacje, także w formach interaktywnych lub przekładzie intersemiotycznym.</w:t>
      </w:r>
    </w:p>
    <w:p w14:paraId="2756BF09" w14:textId="77777777" w:rsidR="007609BC" w:rsidRPr="009F532B" w:rsidRDefault="00000000">
      <w:pPr>
        <w:pStyle w:val="Nagwek1"/>
        <w:rPr>
          <w:lang w:val="pl-PL"/>
        </w:rPr>
      </w:pPr>
      <w:r w:rsidRPr="009F532B">
        <w:rPr>
          <w:lang w:val="pl-PL"/>
        </w:rPr>
        <w:t>II. KSZTAŁCENIE JĘZYKOWE</w:t>
      </w:r>
    </w:p>
    <w:p w14:paraId="45EB797C" w14:textId="77777777" w:rsidR="007609BC" w:rsidRPr="009F532B" w:rsidRDefault="00000000">
      <w:pPr>
        <w:pStyle w:val="Scope"/>
        <w:rPr>
          <w:lang w:val="pl-PL"/>
        </w:rPr>
      </w:pPr>
      <w:r w:rsidRPr="009F532B">
        <w:rPr>
          <w:lang w:val="pl-PL"/>
        </w:rPr>
        <w:t>Zakres: fonetyka, słowotwórstwo, fleksja, składnia, zróżnicowanie języka, komunikacja i kultura języka.</w:t>
      </w:r>
    </w:p>
    <w:p w14:paraId="75A0733E" w14:textId="77777777" w:rsidR="007609BC" w:rsidRPr="009F532B" w:rsidRDefault="00000000">
      <w:pPr>
        <w:pStyle w:val="Nagwek2"/>
        <w:rPr>
          <w:lang w:val="pl-PL"/>
        </w:rPr>
      </w:pPr>
      <w:r w:rsidRPr="009F532B">
        <w:rPr>
          <w:lang w:val="pl-PL"/>
        </w:rPr>
        <w:t>Ocena dopuszczająca (2)</w:t>
      </w:r>
    </w:p>
    <w:p w14:paraId="277212A0" w14:textId="77777777" w:rsidR="007609BC" w:rsidRPr="009F532B" w:rsidRDefault="00000000">
      <w:pPr>
        <w:pStyle w:val="Dash"/>
        <w:rPr>
          <w:lang w:val="pl-PL"/>
        </w:rPr>
      </w:pPr>
      <w:r w:rsidRPr="009F532B">
        <w:rPr>
          <w:lang w:val="pl-PL"/>
        </w:rPr>
        <w:t>- Rozpoznaje podstawowe pojęcia z fonetyki, słowotwórstwa, fleksji i składni; odróżnia głoskę od litery, podstawowe części mowy, zdanie od równoważnika zdania.</w:t>
      </w:r>
    </w:p>
    <w:p w14:paraId="5E415CC3" w14:textId="77777777" w:rsidR="007609BC" w:rsidRPr="009F532B" w:rsidRDefault="00000000">
      <w:pPr>
        <w:pStyle w:val="Dash"/>
        <w:rPr>
          <w:lang w:val="pl-PL"/>
        </w:rPr>
      </w:pPr>
      <w:r w:rsidRPr="009F532B">
        <w:rPr>
          <w:lang w:val="pl-PL"/>
        </w:rPr>
        <w:t>- Rozpoznaje wyraz podstawowy i pochodny, rodzinę wyrazów, podstawowe formy czasownika i imiesłowy oraz mowę zależną i niezależną.</w:t>
      </w:r>
    </w:p>
    <w:p w14:paraId="0C90A07A" w14:textId="77777777" w:rsidR="007609BC" w:rsidRPr="009F532B" w:rsidRDefault="00000000">
      <w:pPr>
        <w:pStyle w:val="Dash"/>
        <w:rPr>
          <w:lang w:val="pl-PL"/>
        </w:rPr>
      </w:pPr>
      <w:r w:rsidRPr="009F532B">
        <w:rPr>
          <w:lang w:val="pl-PL"/>
        </w:rPr>
        <w:t>- Zna podstawowe zasady pisowni dotyczące omawianych zagadnień oraz podstawowe reguły akcentowania.</w:t>
      </w:r>
    </w:p>
    <w:p w14:paraId="2369108F" w14:textId="77777777" w:rsidR="007609BC" w:rsidRPr="009F532B" w:rsidRDefault="00000000">
      <w:pPr>
        <w:pStyle w:val="Dash"/>
        <w:rPr>
          <w:lang w:val="pl-PL"/>
        </w:rPr>
      </w:pPr>
      <w:r w:rsidRPr="009F532B">
        <w:rPr>
          <w:lang w:val="pl-PL"/>
        </w:rPr>
        <w:t>- Rozpoznaje synonimy, antonimy, homonimy, neologizmy, archaizmy, kolokwializmy, zapożyczenia i związki frazeologiczne.</w:t>
      </w:r>
    </w:p>
    <w:p w14:paraId="10AD062F" w14:textId="77777777" w:rsidR="007609BC" w:rsidRPr="009F532B" w:rsidRDefault="00000000">
      <w:pPr>
        <w:pStyle w:val="Dash"/>
        <w:rPr>
          <w:lang w:val="pl-PL"/>
        </w:rPr>
      </w:pPr>
      <w:r w:rsidRPr="009F532B">
        <w:rPr>
          <w:lang w:val="pl-PL"/>
        </w:rPr>
        <w:t>- Zna podstawowe zasady grzeczności językowej, pojęcie normy i błędu językowego; rozpoznaje reklamę, slogan, perswazję i manipulację.</w:t>
      </w:r>
    </w:p>
    <w:p w14:paraId="58D2F072" w14:textId="77777777" w:rsidR="007609BC" w:rsidRPr="009F532B" w:rsidRDefault="00000000">
      <w:pPr>
        <w:pStyle w:val="Nagwek2"/>
        <w:rPr>
          <w:lang w:val="pl-PL"/>
        </w:rPr>
      </w:pPr>
      <w:r w:rsidRPr="009F532B">
        <w:rPr>
          <w:lang w:val="pl-PL"/>
        </w:rPr>
        <w:t>Ocena dostateczna (3)</w:t>
      </w:r>
    </w:p>
    <w:p w14:paraId="2F5F282C" w14:textId="77777777" w:rsidR="007609BC" w:rsidRPr="009F532B" w:rsidRDefault="00000000">
      <w:pPr>
        <w:pStyle w:val="Dash"/>
        <w:rPr>
          <w:lang w:val="pl-PL"/>
        </w:rPr>
      </w:pPr>
      <w:r w:rsidRPr="009F532B">
        <w:rPr>
          <w:lang w:val="pl-PL"/>
        </w:rPr>
        <w:t>- Rozróżnia rodzaje głosek, rozumie podstawowe zjawiska fonetyczne i stosuje podstawowe reguły akcentowania.</w:t>
      </w:r>
    </w:p>
    <w:p w14:paraId="7094E2E5" w14:textId="77777777" w:rsidR="007609BC" w:rsidRPr="009F532B" w:rsidRDefault="00000000">
      <w:pPr>
        <w:pStyle w:val="Dash"/>
        <w:rPr>
          <w:lang w:val="pl-PL"/>
        </w:rPr>
      </w:pPr>
      <w:r w:rsidRPr="009F532B">
        <w:rPr>
          <w:lang w:val="pl-PL"/>
        </w:rPr>
        <w:t>- Wskazuje temat słowotwórczy i formant, rozpoznaje wyrazy pokrewne, rdzeń oraz wyrazy złożone.</w:t>
      </w:r>
    </w:p>
    <w:p w14:paraId="1AD14CE7" w14:textId="77777777" w:rsidR="007609BC" w:rsidRPr="009F532B" w:rsidRDefault="00000000">
      <w:pPr>
        <w:pStyle w:val="Dash"/>
        <w:rPr>
          <w:lang w:val="pl-PL"/>
        </w:rPr>
      </w:pPr>
      <w:r w:rsidRPr="009F532B">
        <w:rPr>
          <w:lang w:val="pl-PL"/>
        </w:rPr>
        <w:t>- Rozpoznaje i nazywa formy czasownika oraz rodzaje imiesłowów; stosuje podstawowe zasady pisowni „nie” i nazw miejscowych.</w:t>
      </w:r>
    </w:p>
    <w:p w14:paraId="6A7FE7FF" w14:textId="77777777" w:rsidR="007609BC" w:rsidRPr="009F532B" w:rsidRDefault="00000000">
      <w:pPr>
        <w:pStyle w:val="Dash"/>
        <w:rPr>
          <w:lang w:val="pl-PL"/>
        </w:rPr>
      </w:pPr>
      <w:r w:rsidRPr="009F532B">
        <w:rPr>
          <w:lang w:val="pl-PL"/>
        </w:rPr>
        <w:t>- Rozpoznaje imiesłowowy równoważnik zdania, mowę zależną i niezależną oraz dokonuje prostych przekształceń.</w:t>
      </w:r>
    </w:p>
    <w:p w14:paraId="47F416AD" w14:textId="77777777" w:rsidR="007609BC" w:rsidRPr="009F532B" w:rsidRDefault="00000000">
      <w:pPr>
        <w:pStyle w:val="Dash"/>
        <w:rPr>
          <w:lang w:val="pl-PL"/>
        </w:rPr>
      </w:pPr>
      <w:r w:rsidRPr="009F532B">
        <w:rPr>
          <w:lang w:val="pl-PL"/>
        </w:rPr>
        <w:t>- Rozumie znaczenia i funkcje poznanych środków leksykalnych; rozpoznaje normę wzorcową i użytkową, rodzaje błędów oraz środki perswazji i manipulacji.</w:t>
      </w:r>
    </w:p>
    <w:p w14:paraId="7A16BA0B" w14:textId="77777777" w:rsidR="007609BC" w:rsidRPr="009F532B" w:rsidRDefault="00000000">
      <w:pPr>
        <w:pStyle w:val="Nagwek2"/>
        <w:rPr>
          <w:lang w:val="pl-PL"/>
        </w:rPr>
      </w:pPr>
      <w:r w:rsidRPr="009F532B">
        <w:rPr>
          <w:lang w:val="pl-PL"/>
        </w:rPr>
        <w:t>Ocena dobra (4)</w:t>
      </w:r>
    </w:p>
    <w:p w14:paraId="54EC37F9" w14:textId="77777777" w:rsidR="007609BC" w:rsidRPr="009F532B" w:rsidRDefault="00000000">
      <w:pPr>
        <w:pStyle w:val="Dash"/>
        <w:rPr>
          <w:lang w:val="pl-PL"/>
        </w:rPr>
      </w:pPr>
      <w:r w:rsidRPr="009F532B">
        <w:rPr>
          <w:lang w:val="pl-PL"/>
        </w:rPr>
        <w:t>- Poprawnie analizuje głoski i sylaby, rozpoznaje upodobnienia fonetyczne, funkcje głoski „i” oraz stosuje właściwą intonację i akcent.</w:t>
      </w:r>
    </w:p>
    <w:p w14:paraId="052C2E97" w14:textId="77777777" w:rsidR="007609BC" w:rsidRPr="009F532B" w:rsidRDefault="00000000">
      <w:pPr>
        <w:pStyle w:val="Dash"/>
        <w:rPr>
          <w:lang w:val="pl-PL"/>
        </w:rPr>
      </w:pPr>
      <w:r w:rsidRPr="009F532B">
        <w:rPr>
          <w:lang w:val="pl-PL"/>
        </w:rPr>
        <w:t>- Przeprowadza podstawową analizę słowotwórczą, tworzy definicje słowotwórcze i rozpoznaje rodzaje formantów.</w:t>
      </w:r>
    </w:p>
    <w:p w14:paraId="0B041640" w14:textId="77777777" w:rsidR="007609BC" w:rsidRPr="009F532B" w:rsidRDefault="00000000">
      <w:pPr>
        <w:pStyle w:val="Dash"/>
        <w:rPr>
          <w:lang w:val="pl-PL"/>
        </w:rPr>
      </w:pPr>
      <w:r w:rsidRPr="009F532B">
        <w:rPr>
          <w:lang w:val="pl-PL"/>
        </w:rPr>
        <w:t>- Odmienia czasowniki, rozpoznaje i stosuje imiesłowy, zasady pisowni „nie”, odmiany i zapisu nazw miejscowych oraz mieszkańców.</w:t>
      </w:r>
    </w:p>
    <w:p w14:paraId="36D63BFD" w14:textId="77777777" w:rsidR="007609BC" w:rsidRPr="009F532B" w:rsidRDefault="00000000">
      <w:pPr>
        <w:pStyle w:val="Dash"/>
        <w:rPr>
          <w:lang w:val="pl-PL"/>
        </w:rPr>
      </w:pPr>
      <w:r w:rsidRPr="009F532B">
        <w:rPr>
          <w:lang w:val="pl-PL"/>
        </w:rPr>
        <w:t>- Przekształca zdania, równoważniki, imiesłowowe równoważniki zdania oraz mowę zależną i niezależną.</w:t>
      </w:r>
    </w:p>
    <w:p w14:paraId="53C82F3A" w14:textId="77777777" w:rsidR="007609BC" w:rsidRPr="009F532B" w:rsidRDefault="00000000">
      <w:pPr>
        <w:pStyle w:val="Dash"/>
        <w:rPr>
          <w:lang w:val="pl-PL"/>
        </w:rPr>
      </w:pPr>
      <w:r w:rsidRPr="009F532B">
        <w:rPr>
          <w:lang w:val="pl-PL"/>
        </w:rPr>
        <w:t>- Poprawnie wykorzystuje synonimy, antonimy, frazeologizmy, neologizmy, archaizmy, kolokwializmy i zapożyczenia; rozpoznaje ich funkcje.</w:t>
      </w:r>
    </w:p>
    <w:p w14:paraId="41C8A780" w14:textId="77777777" w:rsidR="007609BC" w:rsidRPr="009F532B" w:rsidRDefault="00000000">
      <w:pPr>
        <w:pStyle w:val="Dash"/>
        <w:rPr>
          <w:lang w:val="pl-PL"/>
        </w:rPr>
      </w:pPr>
      <w:r w:rsidRPr="009F532B">
        <w:rPr>
          <w:lang w:val="pl-PL"/>
        </w:rPr>
        <w:t>- Stosuje zasady kultury języka, rozpoznaje typy błędów oraz odróżnia perswazję od manipulacji.</w:t>
      </w:r>
    </w:p>
    <w:p w14:paraId="49CEB4C3" w14:textId="77777777" w:rsidR="007609BC" w:rsidRPr="009F532B" w:rsidRDefault="00000000">
      <w:pPr>
        <w:pStyle w:val="Nagwek2"/>
        <w:rPr>
          <w:lang w:val="pl-PL"/>
        </w:rPr>
      </w:pPr>
      <w:r w:rsidRPr="009F532B">
        <w:rPr>
          <w:lang w:val="pl-PL"/>
        </w:rPr>
        <w:t>Ocena bardzo dobra (5)</w:t>
      </w:r>
    </w:p>
    <w:p w14:paraId="19F97FD3" w14:textId="77777777" w:rsidR="007609BC" w:rsidRPr="009F532B" w:rsidRDefault="00000000">
      <w:pPr>
        <w:pStyle w:val="Dash"/>
        <w:rPr>
          <w:lang w:val="pl-PL"/>
        </w:rPr>
      </w:pPr>
      <w:r w:rsidRPr="009F532B">
        <w:rPr>
          <w:lang w:val="pl-PL"/>
        </w:rPr>
        <w:t>- Sprawnie wykorzystuje wiedzę fonetyczną, słowotwórczą, fleksyjną i składniową w analizie języka oraz w tworzeniu własnych wypowiedzi.</w:t>
      </w:r>
    </w:p>
    <w:p w14:paraId="13A9731C" w14:textId="77777777" w:rsidR="007609BC" w:rsidRPr="009F532B" w:rsidRDefault="00000000">
      <w:pPr>
        <w:pStyle w:val="Dash"/>
        <w:rPr>
          <w:lang w:val="pl-PL"/>
        </w:rPr>
      </w:pPr>
      <w:r w:rsidRPr="009F532B">
        <w:rPr>
          <w:lang w:val="pl-PL"/>
        </w:rPr>
        <w:t>- Poprawnie tworzy i stosuje imiesłowy, wyrazy pochodne i złożone; bezbłędnie wykonuje typowe przekształcenia składniowe.</w:t>
      </w:r>
    </w:p>
    <w:p w14:paraId="66B1A826" w14:textId="77777777" w:rsidR="007609BC" w:rsidRPr="009F532B" w:rsidRDefault="00000000">
      <w:pPr>
        <w:pStyle w:val="Dash"/>
        <w:rPr>
          <w:lang w:val="pl-PL"/>
        </w:rPr>
      </w:pPr>
      <w:r w:rsidRPr="009F532B">
        <w:rPr>
          <w:lang w:val="pl-PL"/>
        </w:rPr>
        <w:t>- Świadomie dobiera środki leksykalne i stylistyczne do celu wypowiedzi, rozpoznaje ich funkcje i interpretuje ich użycie w tekście.</w:t>
      </w:r>
    </w:p>
    <w:p w14:paraId="488CB5BC" w14:textId="77777777" w:rsidR="007609BC" w:rsidRPr="009F532B" w:rsidRDefault="00000000">
      <w:pPr>
        <w:pStyle w:val="Dash"/>
        <w:rPr>
          <w:lang w:val="pl-PL"/>
        </w:rPr>
      </w:pPr>
      <w:r w:rsidRPr="009F532B">
        <w:rPr>
          <w:lang w:val="pl-PL"/>
        </w:rPr>
        <w:t>- Przestrzega norm językowych i zasad grzeczności, rozpoznaje różne rodzaje błędów, perswazję i manipulację oraz potrafi je omówić na przykładach.</w:t>
      </w:r>
    </w:p>
    <w:p w14:paraId="5924D7C5" w14:textId="77777777" w:rsidR="007609BC" w:rsidRPr="009F532B" w:rsidRDefault="00000000">
      <w:pPr>
        <w:pStyle w:val="Nagwek2"/>
        <w:rPr>
          <w:lang w:val="pl-PL"/>
        </w:rPr>
      </w:pPr>
      <w:r w:rsidRPr="009F532B">
        <w:rPr>
          <w:lang w:val="pl-PL"/>
        </w:rPr>
        <w:lastRenderedPageBreak/>
        <w:t>Ocena celująca (6)</w:t>
      </w:r>
    </w:p>
    <w:p w14:paraId="75767EAC" w14:textId="77777777" w:rsidR="007609BC" w:rsidRPr="009F532B" w:rsidRDefault="00000000">
      <w:pPr>
        <w:pStyle w:val="Dash"/>
        <w:rPr>
          <w:lang w:val="pl-PL"/>
        </w:rPr>
      </w:pPr>
      <w:r w:rsidRPr="009F532B">
        <w:rPr>
          <w:lang w:val="pl-PL"/>
        </w:rPr>
        <w:t>- Biegle i funkcjonalnie wykorzystuje wiedzę o systemie języka w mowie i piśmie; samodzielnie analizuje zjawiska fonetyczne, słowotwórcze, fleksyjne i składniowe.</w:t>
      </w:r>
    </w:p>
    <w:p w14:paraId="5DE69214" w14:textId="77777777" w:rsidR="007609BC" w:rsidRPr="009F532B" w:rsidRDefault="00000000">
      <w:pPr>
        <w:pStyle w:val="Dash"/>
        <w:rPr>
          <w:lang w:val="pl-PL"/>
        </w:rPr>
      </w:pPr>
      <w:r w:rsidRPr="009F532B">
        <w:rPr>
          <w:lang w:val="pl-PL"/>
        </w:rPr>
        <w:t>- Świadomie posługuje się zróżnicowanym słownictwem, frazeologią i środkami stylizacji, dostosowując je do sytuacji komunikacyjnej.</w:t>
      </w:r>
    </w:p>
    <w:p w14:paraId="717F045F" w14:textId="77777777" w:rsidR="007609BC" w:rsidRPr="009F532B" w:rsidRDefault="00000000">
      <w:pPr>
        <w:pStyle w:val="Dash"/>
        <w:rPr>
          <w:lang w:val="pl-PL"/>
        </w:rPr>
      </w:pPr>
      <w:r w:rsidRPr="009F532B">
        <w:rPr>
          <w:lang w:val="pl-PL"/>
        </w:rPr>
        <w:t>- Koryguje własne i cudze błędy językowe, fleksyjne, składniowe i ortograficzne oraz potrafi uzasadnić poprawne rozwiązanie.</w:t>
      </w:r>
    </w:p>
    <w:p w14:paraId="30D79B10" w14:textId="77777777" w:rsidR="007609BC" w:rsidRPr="009F532B" w:rsidRDefault="00000000">
      <w:pPr>
        <w:pStyle w:val="Dash"/>
        <w:rPr>
          <w:lang w:val="pl-PL"/>
        </w:rPr>
      </w:pPr>
      <w:r w:rsidRPr="009F532B">
        <w:rPr>
          <w:lang w:val="pl-PL"/>
        </w:rPr>
        <w:t>- Świadomie wykorzystuje zasady komunikacji i perswazji, a jednocześnie rozpoznaje i odrzuca manipulację językową.</w:t>
      </w:r>
    </w:p>
    <w:p w14:paraId="5A6473AD" w14:textId="77777777" w:rsidR="007609BC" w:rsidRPr="009F532B" w:rsidRDefault="00000000">
      <w:pPr>
        <w:pStyle w:val="Nagwek1"/>
        <w:rPr>
          <w:lang w:val="pl-PL"/>
        </w:rPr>
      </w:pPr>
      <w:r w:rsidRPr="009F532B">
        <w:rPr>
          <w:lang w:val="pl-PL"/>
        </w:rPr>
        <w:t>III. TWORZENIE WYPOWIEDZI</w:t>
      </w:r>
    </w:p>
    <w:p w14:paraId="5AB69CE5" w14:textId="77777777" w:rsidR="007609BC" w:rsidRPr="009F532B" w:rsidRDefault="00000000">
      <w:pPr>
        <w:pStyle w:val="Scope"/>
        <w:rPr>
          <w:lang w:val="pl-PL"/>
        </w:rPr>
      </w:pPr>
      <w:r w:rsidRPr="009F532B">
        <w:rPr>
          <w:lang w:val="pl-PL"/>
        </w:rPr>
        <w:t>Zakres: streszczenie, rozprawka, opowiadanie twórcze, przemówienie, recenzja, wywiad.</w:t>
      </w:r>
    </w:p>
    <w:p w14:paraId="2AADF05C" w14:textId="77777777" w:rsidR="007609BC" w:rsidRPr="009F532B" w:rsidRDefault="00000000">
      <w:pPr>
        <w:pStyle w:val="Nagwek2"/>
        <w:rPr>
          <w:lang w:val="pl-PL"/>
        </w:rPr>
      </w:pPr>
      <w:r w:rsidRPr="009F532B">
        <w:rPr>
          <w:lang w:val="pl-PL"/>
        </w:rPr>
        <w:t>Ocena dopuszczająca (2)</w:t>
      </w:r>
    </w:p>
    <w:p w14:paraId="6DEAB3DD" w14:textId="77777777" w:rsidR="007609BC" w:rsidRPr="009F532B" w:rsidRDefault="00000000">
      <w:pPr>
        <w:pStyle w:val="Dash"/>
        <w:rPr>
          <w:lang w:val="pl-PL"/>
        </w:rPr>
      </w:pPr>
      <w:r w:rsidRPr="009F532B">
        <w:rPr>
          <w:lang w:val="pl-PL"/>
        </w:rPr>
        <w:t>- Rozpoznaje wymagane formy wypowiedzi i zna ich podstawowy cel oraz najważniejsze elementy.</w:t>
      </w:r>
    </w:p>
    <w:p w14:paraId="60031933" w14:textId="77777777" w:rsidR="007609BC" w:rsidRPr="009F532B" w:rsidRDefault="00000000">
      <w:pPr>
        <w:pStyle w:val="Dash"/>
        <w:rPr>
          <w:lang w:val="pl-PL"/>
        </w:rPr>
      </w:pPr>
      <w:r w:rsidRPr="009F532B">
        <w:rPr>
          <w:lang w:val="pl-PL"/>
        </w:rPr>
        <w:t>- Podejmuje próbę streszczenia tekstu i wyodrębnia najważniejsze informacje.</w:t>
      </w:r>
    </w:p>
    <w:p w14:paraId="71EA935D" w14:textId="77777777" w:rsidR="007609BC" w:rsidRPr="009F532B" w:rsidRDefault="00000000">
      <w:pPr>
        <w:pStyle w:val="Dash"/>
        <w:rPr>
          <w:lang w:val="pl-PL"/>
        </w:rPr>
      </w:pPr>
      <w:r w:rsidRPr="009F532B">
        <w:rPr>
          <w:lang w:val="pl-PL"/>
        </w:rPr>
        <w:t>- Zna pojęcia tezy, argumentu, planu kompozycyjnego, narracji, retrospekcji i puenty.</w:t>
      </w:r>
    </w:p>
    <w:p w14:paraId="4F244ED2" w14:textId="77777777" w:rsidR="007609BC" w:rsidRPr="009F532B" w:rsidRDefault="00000000">
      <w:pPr>
        <w:pStyle w:val="Dash"/>
        <w:rPr>
          <w:lang w:val="pl-PL"/>
        </w:rPr>
      </w:pPr>
      <w:r w:rsidRPr="009F532B">
        <w:rPr>
          <w:lang w:val="pl-PL"/>
        </w:rPr>
        <w:t>- Pod kierunkiem nauczyciela tworzy prostą rozprawkę z tezą, przemówienie, opowiadanie twórcze i recenzję oraz przeprowadza prosty wywiad.</w:t>
      </w:r>
    </w:p>
    <w:p w14:paraId="3EF0A7D4" w14:textId="77777777" w:rsidR="007609BC" w:rsidRPr="009F532B" w:rsidRDefault="00000000">
      <w:pPr>
        <w:pStyle w:val="Dash"/>
        <w:rPr>
          <w:lang w:val="pl-PL"/>
        </w:rPr>
      </w:pPr>
      <w:r w:rsidRPr="009F532B">
        <w:rPr>
          <w:lang w:val="pl-PL"/>
        </w:rPr>
        <w:t>- Stara się zachować podstawową poprawność językową, ortograficzną, interpunkcyjną i kompozycyjną.</w:t>
      </w:r>
    </w:p>
    <w:p w14:paraId="31634C2E" w14:textId="77777777" w:rsidR="007609BC" w:rsidRPr="009F532B" w:rsidRDefault="00000000">
      <w:pPr>
        <w:pStyle w:val="Nagwek2"/>
        <w:rPr>
          <w:lang w:val="pl-PL"/>
        </w:rPr>
      </w:pPr>
      <w:r w:rsidRPr="009F532B">
        <w:rPr>
          <w:lang w:val="pl-PL"/>
        </w:rPr>
        <w:t>Ocena dostateczna (3)</w:t>
      </w:r>
    </w:p>
    <w:p w14:paraId="496E4439" w14:textId="77777777" w:rsidR="007609BC" w:rsidRPr="009F532B" w:rsidRDefault="00000000">
      <w:pPr>
        <w:pStyle w:val="Dash"/>
        <w:rPr>
          <w:lang w:val="pl-PL"/>
        </w:rPr>
      </w:pPr>
      <w:r w:rsidRPr="009F532B">
        <w:rPr>
          <w:lang w:val="pl-PL"/>
        </w:rPr>
        <w:t>- Samodzielnie tworzy proste streszczenie i wydobywa istotne informacje z tekstu.</w:t>
      </w:r>
    </w:p>
    <w:p w14:paraId="263C0B6F" w14:textId="77777777" w:rsidR="007609BC" w:rsidRPr="009F532B" w:rsidRDefault="00000000">
      <w:pPr>
        <w:pStyle w:val="Dash"/>
        <w:rPr>
          <w:lang w:val="pl-PL"/>
        </w:rPr>
      </w:pPr>
      <w:r w:rsidRPr="009F532B">
        <w:rPr>
          <w:lang w:val="pl-PL"/>
        </w:rPr>
        <w:t>- Formułuje tezę, dobiera argumenty i przykłady, zna rolę wniosku i zasady planowania wypowiedzi.</w:t>
      </w:r>
    </w:p>
    <w:p w14:paraId="688F7B29" w14:textId="77777777" w:rsidR="007609BC" w:rsidRPr="009F532B" w:rsidRDefault="00000000">
      <w:pPr>
        <w:pStyle w:val="Dash"/>
        <w:rPr>
          <w:lang w:val="pl-PL"/>
        </w:rPr>
      </w:pPr>
      <w:r w:rsidRPr="009F532B">
        <w:rPr>
          <w:lang w:val="pl-PL"/>
        </w:rPr>
        <w:t>- Tworzy rozprawkę z tezą, opowiadanie twórcze, przemówienie i recenzję, zachowując ich podstawową kompozycję.</w:t>
      </w:r>
    </w:p>
    <w:p w14:paraId="6374CBEE" w14:textId="77777777" w:rsidR="007609BC" w:rsidRPr="009F532B" w:rsidRDefault="00000000">
      <w:pPr>
        <w:pStyle w:val="Dash"/>
        <w:rPr>
          <w:lang w:val="pl-PL"/>
        </w:rPr>
      </w:pPr>
      <w:r w:rsidRPr="009F532B">
        <w:rPr>
          <w:lang w:val="pl-PL"/>
        </w:rPr>
        <w:t>- Stosuje właściwe zwroty do odbiorcy, rozpoznaje typy narracji i podstawowe środki urozmaicające wypowiedź.</w:t>
      </w:r>
    </w:p>
    <w:p w14:paraId="12C042DA" w14:textId="77777777" w:rsidR="007609BC" w:rsidRPr="009F532B" w:rsidRDefault="00000000">
      <w:pPr>
        <w:pStyle w:val="Dash"/>
        <w:rPr>
          <w:lang w:val="pl-PL"/>
        </w:rPr>
      </w:pPr>
      <w:r w:rsidRPr="009F532B">
        <w:rPr>
          <w:lang w:val="pl-PL"/>
        </w:rPr>
        <w:t>- Przygotowuje i przeprowadza wywiad zgodnie z podstawowymi zasadami.</w:t>
      </w:r>
    </w:p>
    <w:p w14:paraId="74D1736B" w14:textId="77777777" w:rsidR="007609BC" w:rsidRPr="009F532B" w:rsidRDefault="00000000">
      <w:pPr>
        <w:pStyle w:val="Nagwek2"/>
        <w:rPr>
          <w:lang w:val="pl-PL"/>
        </w:rPr>
      </w:pPr>
      <w:r w:rsidRPr="009F532B">
        <w:rPr>
          <w:lang w:val="pl-PL"/>
        </w:rPr>
        <w:t>Ocena dobra (4)</w:t>
      </w:r>
    </w:p>
    <w:p w14:paraId="2245C1FD" w14:textId="77777777" w:rsidR="007609BC" w:rsidRPr="009F532B" w:rsidRDefault="00000000">
      <w:pPr>
        <w:pStyle w:val="Dash"/>
        <w:rPr>
          <w:lang w:val="pl-PL"/>
        </w:rPr>
      </w:pPr>
      <w:r w:rsidRPr="009F532B">
        <w:rPr>
          <w:lang w:val="pl-PL"/>
        </w:rPr>
        <w:t>- Tworzy spójne streszczenie, porządkuje informacje i wskazuje główną myśl tekstu.</w:t>
      </w:r>
    </w:p>
    <w:p w14:paraId="692FD2F6" w14:textId="77777777" w:rsidR="007609BC" w:rsidRPr="009F532B" w:rsidRDefault="00000000">
      <w:pPr>
        <w:pStyle w:val="Dash"/>
        <w:rPr>
          <w:lang w:val="pl-PL"/>
        </w:rPr>
      </w:pPr>
      <w:r w:rsidRPr="009F532B">
        <w:rPr>
          <w:lang w:val="pl-PL"/>
        </w:rPr>
        <w:t>- Odróżnia tezę od hipotezy oraz argument od kontrargumentu; uzasadnia argumenty przykładami i formułuje wnioski.</w:t>
      </w:r>
    </w:p>
    <w:p w14:paraId="6ABD0F37" w14:textId="77777777" w:rsidR="007609BC" w:rsidRPr="009F532B" w:rsidRDefault="00000000">
      <w:pPr>
        <w:pStyle w:val="Dash"/>
        <w:rPr>
          <w:lang w:val="pl-PL"/>
        </w:rPr>
      </w:pPr>
      <w:r w:rsidRPr="009F532B">
        <w:rPr>
          <w:lang w:val="pl-PL"/>
        </w:rPr>
        <w:t>- Pisze rozprawkę z hipotezą, rozwinięte opowiadanie, przemówienie i recenzję, stosując właściwą kompozycję, akapity i słownictwo.</w:t>
      </w:r>
    </w:p>
    <w:p w14:paraId="71FDA7BD" w14:textId="77777777" w:rsidR="007609BC" w:rsidRPr="009F532B" w:rsidRDefault="00000000">
      <w:pPr>
        <w:pStyle w:val="Dash"/>
        <w:rPr>
          <w:lang w:val="pl-PL"/>
        </w:rPr>
      </w:pPr>
      <w:r w:rsidRPr="009F532B">
        <w:rPr>
          <w:lang w:val="pl-PL"/>
        </w:rPr>
        <w:t>- Świadomie wykorzystuje narrację, retrospekcję, puentę, zwroty do odbiorcy i podstawowe środki retoryczne.</w:t>
      </w:r>
    </w:p>
    <w:p w14:paraId="2B18FA0B" w14:textId="77777777" w:rsidR="007609BC" w:rsidRPr="009F532B" w:rsidRDefault="00000000">
      <w:pPr>
        <w:pStyle w:val="Dash"/>
        <w:rPr>
          <w:lang w:val="pl-PL"/>
        </w:rPr>
      </w:pPr>
      <w:r w:rsidRPr="009F532B">
        <w:rPr>
          <w:lang w:val="pl-PL"/>
        </w:rPr>
        <w:t>- Formułuje różne rodzaje pytań i przeprowadza wywiad z zachowaniem cech gatunkowych.</w:t>
      </w:r>
    </w:p>
    <w:p w14:paraId="783D3F8D" w14:textId="77777777" w:rsidR="007609BC" w:rsidRPr="009F532B" w:rsidRDefault="00000000">
      <w:pPr>
        <w:pStyle w:val="Nagwek2"/>
        <w:rPr>
          <w:lang w:val="pl-PL"/>
        </w:rPr>
      </w:pPr>
      <w:r w:rsidRPr="009F532B">
        <w:rPr>
          <w:lang w:val="pl-PL"/>
        </w:rPr>
        <w:t>Ocena bardzo dobra (5)</w:t>
      </w:r>
    </w:p>
    <w:p w14:paraId="60BBEFF8" w14:textId="77777777" w:rsidR="007609BC" w:rsidRPr="009F532B" w:rsidRDefault="00000000">
      <w:pPr>
        <w:pStyle w:val="Dash"/>
        <w:rPr>
          <w:lang w:val="pl-PL"/>
        </w:rPr>
      </w:pPr>
      <w:r w:rsidRPr="009F532B">
        <w:rPr>
          <w:lang w:val="pl-PL"/>
        </w:rPr>
        <w:t>- Logicznie i funkcjonalnie organizuje wypowiedź, hierarchizuje argumenty, formułuje kontrargumenty i rzeczowo polemizuje.</w:t>
      </w:r>
    </w:p>
    <w:p w14:paraId="24F1DEBA" w14:textId="77777777" w:rsidR="007609BC" w:rsidRPr="009F532B" w:rsidRDefault="00000000">
      <w:pPr>
        <w:pStyle w:val="Dash"/>
        <w:rPr>
          <w:lang w:val="pl-PL"/>
        </w:rPr>
      </w:pPr>
      <w:r w:rsidRPr="009F532B">
        <w:rPr>
          <w:lang w:val="pl-PL"/>
        </w:rPr>
        <w:t>- Tworzy rozwinięte, spójne i poprawne teksty zgodne z wymaganiami danej formy: rozprawkę, opowiadanie, przemówienie, recenzję i streszczenie.</w:t>
      </w:r>
    </w:p>
    <w:p w14:paraId="6DFA530B" w14:textId="77777777" w:rsidR="007609BC" w:rsidRPr="009F532B" w:rsidRDefault="00000000">
      <w:pPr>
        <w:pStyle w:val="Dash"/>
        <w:rPr>
          <w:lang w:val="pl-PL"/>
        </w:rPr>
      </w:pPr>
      <w:r w:rsidRPr="009F532B">
        <w:rPr>
          <w:lang w:val="pl-PL"/>
        </w:rPr>
        <w:t>- Świadomie wykorzystuje środki retoryczne, bogate słownictwo, różne typy narracji, elementy urozmaicające opowiadanie i poprawny podział na akapity.</w:t>
      </w:r>
    </w:p>
    <w:p w14:paraId="3750C628" w14:textId="77777777" w:rsidR="007609BC" w:rsidRPr="009F532B" w:rsidRDefault="00000000">
      <w:pPr>
        <w:pStyle w:val="Dash"/>
        <w:rPr>
          <w:lang w:val="pl-PL"/>
        </w:rPr>
      </w:pPr>
      <w:r w:rsidRPr="009F532B">
        <w:rPr>
          <w:lang w:val="pl-PL"/>
        </w:rPr>
        <w:t>- Przygotowuje i przeprowadza pełny, przemyślany wywiad, formułując różnorodne i trafne pytania.</w:t>
      </w:r>
    </w:p>
    <w:p w14:paraId="30CEBB6F" w14:textId="77777777" w:rsidR="007609BC" w:rsidRPr="009F532B" w:rsidRDefault="00000000">
      <w:pPr>
        <w:pStyle w:val="Nagwek2"/>
        <w:rPr>
          <w:lang w:val="pl-PL"/>
        </w:rPr>
      </w:pPr>
      <w:r w:rsidRPr="009F532B">
        <w:rPr>
          <w:lang w:val="pl-PL"/>
        </w:rPr>
        <w:t>Ocena celująca (6)</w:t>
      </w:r>
    </w:p>
    <w:p w14:paraId="05F94F12" w14:textId="77777777" w:rsidR="007609BC" w:rsidRPr="009F532B" w:rsidRDefault="00000000">
      <w:pPr>
        <w:pStyle w:val="Dash"/>
        <w:rPr>
          <w:lang w:val="pl-PL"/>
        </w:rPr>
      </w:pPr>
      <w:r w:rsidRPr="009F532B">
        <w:rPr>
          <w:lang w:val="pl-PL"/>
        </w:rPr>
        <w:t>- Samodzielnie tworzy dojrzałe, spójne i rozwinięte wypowiedzi, w pełni realizując wymogi gatunkowe i cel komunikacyjny.</w:t>
      </w:r>
    </w:p>
    <w:p w14:paraId="485B0C6D" w14:textId="77777777" w:rsidR="007609BC" w:rsidRPr="009F532B" w:rsidRDefault="00000000">
      <w:pPr>
        <w:pStyle w:val="Dash"/>
        <w:rPr>
          <w:lang w:val="pl-PL"/>
        </w:rPr>
      </w:pPr>
      <w:r w:rsidRPr="009F532B">
        <w:rPr>
          <w:lang w:val="pl-PL"/>
        </w:rPr>
        <w:t>- Swobodnie buduje wywód argumentacyjny, wykorzystuje różne typy argumentów i środki retoryczne oraz świadomie dostosowuje styl do odbiorcy.</w:t>
      </w:r>
    </w:p>
    <w:p w14:paraId="67F895D9" w14:textId="77777777" w:rsidR="007609BC" w:rsidRPr="009F532B" w:rsidRDefault="00000000">
      <w:pPr>
        <w:pStyle w:val="Dash"/>
        <w:rPr>
          <w:lang w:val="pl-PL"/>
        </w:rPr>
      </w:pPr>
      <w:r w:rsidRPr="009F532B">
        <w:rPr>
          <w:lang w:val="pl-PL"/>
        </w:rPr>
        <w:t>- Twórczo i funkcjonalnie wykorzystuje środki narracyjne i kompozycyjne; dba o wysoką poprawność językową, stylistyczną, ortograficzną i interpunkcyjną.</w:t>
      </w:r>
    </w:p>
    <w:p w14:paraId="4699A762" w14:textId="77777777" w:rsidR="007609BC" w:rsidRPr="009F532B" w:rsidRDefault="00000000">
      <w:pPr>
        <w:pStyle w:val="Dash"/>
        <w:rPr>
          <w:lang w:val="pl-PL"/>
        </w:rPr>
      </w:pPr>
      <w:r w:rsidRPr="009F532B">
        <w:rPr>
          <w:lang w:val="pl-PL"/>
        </w:rPr>
        <w:t>- Samodzielnie projektuje, przeprowadza i redaguje wywiad; potrafi poprawiać własne i cudze błędy w tworzonych wypowiedziach.</w:t>
      </w:r>
    </w:p>
    <w:p w14:paraId="0FB7369E" w14:textId="77777777" w:rsidR="007609BC" w:rsidRPr="009F532B" w:rsidRDefault="00000000">
      <w:pPr>
        <w:pStyle w:val="Nagwek1"/>
        <w:rPr>
          <w:lang w:val="pl-PL"/>
        </w:rPr>
      </w:pPr>
      <w:r w:rsidRPr="009F532B">
        <w:rPr>
          <w:lang w:val="pl-PL"/>
        </w:rPr>
        <w:lastRenderedPageBreak/>
        <w:t>Uwagi końcowe</w:t>
      </w:r>
    </w:p>
    <w:p w14:paraId="02B700FA" w14:textId="77777777" w:rsidR="007609BC" w:rsidRPr="009F532B" w:rsidRDefault="00000000">
      <w:pPr>
        <w:pStyle w:val="Dash"/>
        <w:rPr>
          <w:lang w:val="pl-PL"/>
        </w:rPr>
      </w:pPr>
      <w:r w:rsidRPr="009F532B">
        <w:rPr>
          <w:lang w:val="pl-PL"/>
        </w:rPr>
        <w:t>- Dokument ma charakter syntetyczny: łączy powtarzające się zapisy szczegółowych wymagań, zachowując pełny zakres wiadomości i umiejętności oraz wyraźne zróżnicowanie poziomów ocen.</w:t>
      </w:r>
    </w:p>
    <w:p w14:paraId="41AD256D" w14:textId="77777777" w:rsidR="007609BC" w:rsidRPr="009F532B" w:rsidRDefault="00000000">
      <w:pPr>
        <w:pStyle w:val="Dash"/>
        <w:rPr>
          <w:lang w:val="pl-PL"/>
        </w:rPr>
      </w:pPr>
      <w:r w:rsidRPr="009F532B">
        <w:rPr>
          <w:lang w:val="pl-PL"/>
        </w:rPr>
        <w:t>- Szczegółowe wymagania realizowane na poszczególnych lekcjach wynikają z programu nauczania, podstawy programowej i bieżących treści pracy.</w:t>
      </w:r>
    </w:p>
    <w:sectPr w:rsidR="007609BC" w:rsidRPr="009F532B" w:rsidSect="00034616">
      <w:headerReference w:type="default" r:id="rId8"/>
      <w:footerReference w:type="default" r:id="rId9"/>
      <w:pgSz w:w="12240" w:h="15840"/>
      <w:pgMar w:top="850" w:right="964" w:bottom="794" w:left="964" w:header="369" w:footer="36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FDAFCF" w14:textId="77777777" w:rsidR="005A206E" w:rsidRDefault="005A206E">
      <w:pPr>
        <w:spacing w:after="0" w:line="240" w:lineRule="auto"/>
      </w:pPr>
      <w:r>
        <w:separator/>
      </w:r>
    </w:p>
  </w:endnote>
  <w:endnote w:type="continuationSeparator" w:id="0">
    <w:p w14:paraId="296C6103" w14:textId="77777777" w:rsidR="005A206E" w:rsidRDefault="005A20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6EFF51" w14:textId="77777777" w:rsidR="007609BC" w:rsidRDefault="00000000">
    <w:pPr>
      <w:pStyle w:val="Stopka"/>
      <w:jc w:val="center"/>
    </w:pPr>
    <w:r>
      <w:rPr>
        <w:color w:val="6E6E6E"/>
        <w:sz w:val="17"/>
      </w:rPr>
      <w:t xml:space="preserve">Strona </w:t>
    </w:r>
    <w:r>
      <w:fldChar w:fldCharType="begin"/>
    </w:r>
    <w:r>
      <w:instrText>PAGE</w:instrText>
    </w:r>
    <w:r w:rsidR="009F532B">
      <w:fldChar w:fldCharType="separate"/>
    </w:r>
    <w:r w:rsidR="009F532B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C62739" w14:textId="77777777" w:rsidR="005A206E" w:rsidRDefault="005A206E">
      <w:pPr>
        <w:spacing w:after="0" w:line="240" w:lineRule="auto"/>
      </w:pPr>
      <w:r>
        <w:separator/>
      </w:r>
    </w:p>
  </w:footnote>
  <w:footnote w:type="continuationSeparator" w:id="0">
    <w:p w14:paraId="2297A59D" w14:textId="77777777" w:rsidR="005A206E" w:rsidRDefault="005A20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B15DFD" w14:textId="77777777" w:rsidR="007609BC" w:rsidRDefault="00000000">
    <w:pPr>
      <w:pStyle w:val="Nagwek"/>
      <w:jc w:val="center"/>
    </w:pPr>
    <w:r>
      <w:rPr>
        <w:color w:val="6E6E6E"/>
        <w:sz w:val="17"/>
      </w:rPr>
      <w:t>JĘZYK POLSKI  •  KLASA 7  •  WYMAGANIA EDUKACYJNE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4760612">
    <w:abstractNumId w:val="8"/>
  </w:num>
  <w:num w:numId="2" w16cid:durableId="960038070">
    <w:abstractNumId w:val="6"/>
  </w:num>
  <w:num w:numId="3" w16cid:durableId="1070889298">
    <w:abstractNumId w:val="5"/>
  </w:num>
  <w:num w:numId="4" w16cid:durableId="2074352808">
    <w:abstractNumId w:val="4"/>
  </w:num>
  <w:num w:numId="5" w16cid:durableId="1819151902">
    <w:abstractNumId w:val="7"/>
  </w:num>
  <w:num w:numId="6" w16cid:durableId="1802068688">
    <w:abstractNumId w:val="3"/>
  </w:num>
  <w:num w:numId="7" w16cid:durableId="1331717392">
    <w:abstractNumId w:val="2"/>
  </w:num>
  <w:num w:numId="8" w16cid:durableId="1125197612">
    <w:abstractNumId w:val="1"/>
  </w:num>
  <w:num w:numId="9" w16cid:durableId="20418569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5043D"/>
    <w:rsid w:val="005A206E"/>
    <w:rsid w:val="007609BC"/>
    <w:rsid w:val="009F532B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84ABC0"/>
  <w14:defaultImageDpi w14:val="300"/>
  <w15:docId w15:val="{422255F5-05BB-42F5-9495-9DE81B9EBB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40" w:line="250" w:lineRule="auto"/>
    </w:pPr>
    <w:rPr>
      <w:rFonts w:ascii="Arial" w:hAnsi="Arial"/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140" w:after="60"/>
      <w:outlineLvl w:val="0"/>
    </w:pPr>
    <w:rPr>
      <w:rFonts w:asciiTheme="majorHAnsi" w:eastAsiaTheme="majorEastAsia" w:hAnsiTheme="majorHAnsi" w:cstheme="majorBidi"/>
      <w:b/>
      <w:bCs/>
      <w:color w:val="1F4E79"/>
      <w:sz w:val="26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140" w:after="60"/>
      <w:outlineLvl w:val="1"/>
    </w:pPr>
    <w:rPr>
      <w:rFonts w:asciiTheme="majorHAnsi" w:eastAsiaTheme="majorEastAsia" w:hAnsiTheme="majorHAnsi" w:cstheme="majorBidi"/>
      <w:b/>
      <w:bCs/>
      <w:color w:val="000000"/>
      <w:sz w:val="22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keepNext/>
      <w:pBdr>
        <w:bottom w:val="single" w:sz="8" w:space="4" w:color="4F81BD" w:themeColor="accent1"/>
      </w:pBdr>
      <w:spacing w:after="60" w:line="240" w:lineRule="auto"/>
      <w:contextualSpacing/>
    </w:pPr>
    <w:rPr>
      <w:rFonts w:asciiTheme="majorHAnsi" w:eastAsiaTheme="majorEastAsia" w:hAnsiTheme="majorHAnsi" w:cstheme="majorBidi"/>
      <w:b/>
      <w:color w:val="1F4E79"/>
      <w:spacing w:val="5"/>
      <w:kern w:val="28"/>
      <w:sz w:val="3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cope">
    <w:name w:val="Scope"/>
    <w:pPr>
      <w:spacing w:after="80"/>
    </w:pPr>
    <w:rPr>
      <w:rFonts w:ascii="Arial" w:hAnsi="Arial"/>
      <w:i/>
      <w:color w:val="505050"/>
      <w:sz w:val="19"/>
    </w:rPr>
  </w:style>
  <w:style w:type="paragraph" w:customStyle="1" w:styleId="Dash">
    <w:name w:val="Dash"/>
    <w:pPr>
      <w:spacing w:after="30" w:line="247" w:lineRule="auto"/>
      <w:ind w:left="255" w:hanging="181"/>
    </w:pPr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1426</Words>
  <Characters>8556</Characters>
  <Application>Microsoft Office Word</Application>
  <DocSecurity>0</DocSecurity>
  <Lines>71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9963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Ewelina Assendrich-Reszel</cp:lastModifiedBy>
  <cp:revision>3</cp:revision>
  <dcterms:created xsi:type="dcterms:W3CDTF">2013-12-23T23:15:00Z</dcterms:created>
  <dcterms:modified xsi:type="dcterms:W3CDTF">2026-09-29T07:19:00Z</dcterms:modified>
  <cp:category/>
</cp:coreProperties>
</file>